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517" w:rsidRDefault="00D67517" w:rsidP="003A3421">
      <w:pPr>
        <w:spacing w:line="480" w:lineRule="auto"/>
        <w:jc w:val="center"/>
        <w:rPr>
          <w:sz w:val="24"/>
          <w:szCs w:val="24"/>
        </w:rPr>
      </w:pPr>
      <w:bookmarkStart w:id="0" w:name="_GoBack"/>
      <w:bookmarkEnd w:id="0"/>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D67517" w:rsidRPr="000040F3" w:rsidRDefault="00D67517" w:rsidP="00D67517">
      <w:pPr>
        <w:spacing w:line="480" w:lineRule="auto"/>
        <w:jc w:val="center"/>
        <w:rPr>
          <w:sz w:val="24"/>
          <w:szCs w:val="24"/>
        </w:rPr>
      </w:pPr>
      <w:r w:rsidRPr="000040F3">
        <w:rPr>
          <w:sz w:val="24"/>
          <w:szCs w:val="24"/>
        </w:rPr>
        <w:t>Reflection paper</w:t>
      </w:r>
    </w:p>
    <w:p w:rsidR="00D67517" w:rsidRDefault="00D67517" w:rsidP="003A3421">
      <w:pPr>
        <w:spacing w:line="480" w:lineRule="auto"/>
        <w:jc w:val="center"/>
        <w:rPr>
          <w:sz w:val="24"/>
          <w:szCs w:val="24"/>
        </w:rPr>
      </w:pPr>
      <w:r>
        <w:rPr>
          <w:sz w:val="24"/>
          <w:szCs w:val="24"/>
        </w:rPr>
        <w:t>Name</w:t>
      </w:r>
    </w:p>
    <w:p w:rsidR="00D67517" w:rsidRDefault="00D67517" w:rsidP="003A3421">
      <w:pPr>
        <w:spacing w:line="480" w:lineRule="auto"/>
        <w:jc w:val="center"/>
        <w:rPr>
          <w:sz w:val="24"/>
          <w:szCs w:val="24"/>
        </w:rPr>
      </w:pPr>
      <w:r>
        <w:rPr>
          <w:sz w:val="24"/>
          <w:szCs w:val="24"/>
        </w:rPr>
        <w:t>Institution</w:t>
      </w:r>
    </w:p>
    <w:p w:rsidR="00D67517" w:rsidRDefault="00D67517" w:rsidP="003A3421">
      <w:pPr>
        <w:spacing w:line="480" w:lineRule="auto"/>
        <w:jc w:val="center"/>
        <w:rPr>
          <w:sz w:val="24"/>
          <w:szCs w:val="24"/>
        </w:rPr>
      </w:pPr>
      <w:r>
        <w:rPr>
          <w:sz w:val="24"/>
          <w:szCs w:val="24"/>
        </w:rPr>
        <w:t xml:space="preserve">Date </w:t>
      </w:r>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D67517" w:rsidRDefault="00D67517" w:rsidP="003A3421">
      <w:pPr>
        <w:spacing w:line="480" w:lineRule="auto"/>
        <w:jc w:val="center"/>
        <w:rPr>
          <w:sz w:val="24"/>
          <w:szCs w:val="24"/>
        </w:rPr>
      </w:pPr>
    </w:p>
    <w:p w:rsidR="00EC084D" w:rsidRPr="000040F3" w:rsidRDefault="00EC084D" w:rsidP="003A3421">
      <w:pPr>
        <w:spacing w:line="480" w:lineRule="auto"/>
        <w:jc w:val="center"/>
        <w:rPr>
          <w:sz w:val="24"/>
          <w:szCs w:val="24"/>
        </w:rPr>
      </w:pPr>
      <w:r w:rsidRPr="000040F3">
        <w:rPr>
          <w:sz w:val="24"/>
          <w:szCs w:val="24"/>
        </w:rPr>
        <w:lastRenderedPageBreak/>
        <w:t>Reflection paper</w:t>
      </w:r>
    </w:p>
    <w:p w:rsidR="00EC084D" w:rsidRPr="000040F3" w:rsidRDefault="00EC084D" w:rsidP="003A3421">
      <w:pPr>
        <w:spacing w:line="480" w:lineRule="auto"/>
        <w:rPr>
          <w:sz w:val="24"/>
          <w:szCs w:val="24"/>
        </w:rPr>
      </w:pPr>
      <w:r w:rsidRPr="000040F3">
        <w:rPr>
          <w:sz w:val="24"/>
          <w:szCs w:val="24"/>
        </w:rPr>
        <w:t xml:space="preserve">The Mask You Live in </w:t>
      </w:r>
    </w:p>
    <w:p w:rsidR="00EC084D" w:rsidRPr="000040F3" w:rsidRDefault="00EC084D" w:rsidP="003A3421">
      <w:pPr>
        <w:spacing w:line="480" w:lineRule="auto"/>
        <w:ind w:firstLine="720"/>
        <w:rPr>
          <w:sz w:val="24"/>
          <w:szCs w:val="24"/>
        </w:rPr>
      </w:pPr>
      <w:r w:rsidRPr="000040F3">
        <w:rPr>
          <w:sz w:val="24"/>
          <w:szCs w:val="24"/>
        </w:rPr>
        <w:t>After watching the Mask, You Live In, I got a deeper understanding of how men despise anything feministic. I realised that when we are growing up, there are things that are associated with females and others associated with men. For instance, boys will despise colour pink because it is associated with girls or be girly. They will hate dolls because dolls are feminine. Nobody cares about that boy who wants to play with dolls because they feel like it. As much the society tries to hurt women by despising anything female, they punish men in the process because some of them would like the colours and the toys. I thought some phrases are innocent before watching the movie, phrases like man up and be a man, only to realise they are used to reject anything feminine. The phrases got me wondering what made people think anything weak is feminine.</w:t>
      </w:r>
    </w:p>
    <w:p w:rsidR="00EC084D" w:rsidRPr="000040F3" w:rsidRDefault="00EC084D" w:rsidP="003A3421">
      <w:pPr>
        <w:spacing w:line="480" w:lineRule="auto"/>
        <w:ind w:firstLine="720"/>
        <w:rPr>
          <w:sz w:val="24"/>
          <w:szCs w:val="24"/>
        </w:rPr>
      </w:pPr>
      <w:r w:rsidRPr="000040F3">
        <w:rPr>
          <w:sz w:val="24"/>
          <w:szCs w:val="24"/>
        </w:rPr>
        <w:t>I was thrilled by how the stereotypes drive young boys to commit suicides and pressuring themselves to be masculine. The statistics astonished me since I didn't know it went that far. Boys who are bullied believe they are weak since they can't fight back, and this can lead them to commit crimes or to kill themselves because they think they are not strong enough to be masculine. Associating women with weaknesses and all that is negative is wrong since it pressures the young men to behave like perfect men.</w:t>
      </w:r>
    </w:p>
    <w:p w:rsidR="00EC084D" w:rsidRPr="000040F3" w:rsidRDefault="00EC084D" w:rsidP="003A3421">
      <w:pPr>
        <w:spacing w:line="480" w:lineRule="auto"/>
        <w:ind w:firstLine="720"/>
        <w:rPr>
          <w:sz w:val="24"/>
          <w:szCs w:val="24"/>
        </w:rPr>
      </w:pPr>
      <w:r w:rsidRPr="000040F3">
        <w:rPr>
          <w:sz w:val="24"/>
          <w:szCs w:val="24"/>
        </w:rPr>
        <w:t xml:space="preserve">The perception American men have on what is masculine and what is feminine effects how children grow. The film shows how kids suffer under strict fathers who can't let them be what they want to be. I learnt that the stereotypes start at home. A father will scold his son for reading novels since that is associated with women or something. Some fathers will teach their sons how to shoot at a very young age to show them what it is to be a man and punish them when </w:t>
      </w:r>
      <w:r w:rsidRPr="000040F3">
        <w:rPr>
          <w:sz w:val="24"/>
          <w:szCs w:val="24"/>
        </w:rPr>
        <w:lastRenderedPageBreak/>
        <w:t xml:space="preserve">they fail to behave as expected. This pressures the boy to behave in a certain way to please the father and his peers when he is breaking in his mind. </w:t>
      </w:r>
    </w:p>
    <w:p w:rsidR="00EC084D" w:rsidRPr="000040F3" w:rsidRDefault="00EC084D" w:rsidP="003A3421">
      <w:pPr>
        <w:spacing w:line="480" w:lineRule="auto"/>
        <w:ind w:firstLine="720"/>
        <w:rPr>
          <w:sz w:val="24"/>
          <w:szCs w:val="24"/>
        </w:rPr>
      </w:pPr>
      <w:r w:rsidRPr="000040F3">
        <w:rPr>
          <w:sz w:val="24"/>
          <w:szCs w:val="24"/>
        </w:rPr>
        <w:t xml:space="preserve">The film shows that the things that are considered feminine are not a sign of weakness and that the society should change the perception so that boys and girls can grow to do what they feel is right for themselves. Fathers need to support their sons to grow up doing what they enjoy doing instead of confusing them and making them insecure. The film used testimonies from experts like Zimbardo and his experiments to show the effect one's upbringing had on their future choices. I think the film succeeds in convincing viewers to stop pressuring boys telling them what is feminine and that which is not. Many boys would rather grow up making their own choices on what they want to do and cry freely when they feel like crying. The film helped me understand some of the high school boys who choose suicide instead of dealing with the challenges they face in life. It made me realise the society and the people they grow around maybe the ones to blame, because of the pressure they place on the growing boys. I think the film is effective in delivering its message and reaching the intended audience. </w:t>
      </w:r>
    </w:p>
    <w:p w:rsidR="00EC084D" w:rsidRDefault="00EC084D" w:rsidP="003A3421">
      <w:pPr>
        <w:spacing w:line="480" w:lineRule="auto"/>
        <w:rPr>
          <w:sz w:val="24"/>
          <w:szCs w:val="24"/>
        </w:rPr>
      </w:pPr>
    </w:p>
    <w:p w:rsidR="000040F3" w:rsidRDefault="000040F3" w:rsidP="003A3421">
      <w:pPr>
        <w:spacing w:line="480" w:lineRule="auto"/>
        <w:rPr>
          <w:sz w:val="24"/>
          <w:szCs w:val="24"/>
        </w:rPr>
      </w:pPr>
    </w:p>
    <w:p w:rsidR="00D67517" w:rsidRDefault="00D67517" w:rsidP="003A3421">
      <w:pPr>
        <w:spacing w:line="480" w:lineRule="auto"/>
        <w:rPr>
          <w:sz w:val="24"/>
          <w:szCs w:val="24"/>
        </w:rPr>
      </w:pPr>
    </w:p>
    <w:p w:rsidR="00D67517" w:rsidRDefault="00D67517" w:rsidP="003A3421">
      <w:pPr>
        <w:spacing w:line="480" w:lineRule="auto"/>
        <w:rPr>
          <w:sz w:val="24"/>
          <w:szCs w:val="24"/>
        </w:rPr>
      </w:pPr>
    </w:p>
    <w:p w:rsidR="00D67517" w:rsidRDefault="00D67517" w:rsidP="003A3421">
      <w:pPr>
        <w:spacing w:line="480" w:lineRule="auto"/>
        <w:rPr>
          <w:sz w:val="24"/>
          <w:szCs w:val="24"/>
        </w:rPr>
      </w:pPr>
    </w:p>
    <w:p w:rsidR="00D67517" w:rsidRPr="000040F3" w:rsidRDefault="00D67517" w:rsidP="003A3421">
      <w:pPr>
        <w:spacing w:line="480" w:lineRule="auto"/>
        <w:rPr>
          <w:sz w:val="24"/>
          <w:szCs w:val="24"/>
        </w:rPr>
      </w:pPr>
    </w:p>
    <w:p w:rsidR="00EC084D" w:rsidRPr="000040F3" w:rsidRDefault="00EC084D" w:rsidP="003A3421">
      <w:pPr>
        <w:spacing w:line="480" w:lineRule="auto"/>
        <w:rPr>
          <w:sz w:val="24"/>
          <w:szCs w:val="24"/>
        </w:rPr>
      </w:pPr>
    </w:p>
    <w:p w:rsidR="00EC084D" w:rsidRPr="000040F3" w:rsidRDefault="00EC084D" w:rsidP="00D67517">
      <w:pPr>
        <w:spacing w:line="480" w:lineRule="auto"/>
        <w:jc w:val="center"/>
        <w:rPr>
          <w:sz w:val="24"/>
          <w:szCs w:val="24"/>
        </w:rPr>
      </w:pPr>
      <w:r w:rsidRPr="000040F3">
        <w:rPr>
          <w:sz w:val="24"/>
          <w:szCs w:val="24"/>
        </w:rPr>
        <w:lastRenderedPageBreak/>
        <w:t>Reference</w:t>
      </w:r>
    </w:p>
    <w:p w:rsidR="002E004C" w:rsidRPr="000040F3" w:rsidRDefault="00EC084D" w:rsidP="00D67517">
      <w:pPr>
        <w:spacing w:line="480" w:lineRule="auto"/>
        <w:ind w:left="720" w:hanging="720"/>
        <w:rPr>
          <w:sz w:val="24"/>
          <w:szCs w:val="24"/>
        </w:rPr>
      </w:pPr>
      <w:r w:rsidRPr="000040F3">
        <w:rPr>
          <w:sz w:val="24"/>
          <w:szCs w:val="24"/>
        </w:rPr>
        <w:t>Howes, L. (2017). The mask of masculinity: How men can embrace vulnerability, create strong relationships, and live their fullest lives.</w:t>
      </w:r>
    </w:p>
    <w:sectPr w:rsidR="002E004C" w:rsidRPr="000040F3" w:rsidSect="00D675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B33" w:rsidRDefault="00D67B33" w:rsidP="00D67517">
      <w:pPr>
        <w:spacing w:after="0" w:line="240" w:lineRule="auto"/>
      </w:pPr>
      <w:r>
        <w:separator/>
      </w:r>
    </w:p>
  </w:endnote>
  <w:endnote w:type="continuationSeparator" w:id="0">
    <w:p w:rsidR="00D67B33" w:rsidRDefault="00D67B33" w:rsidP="00D6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B33" w:rsidRDefault="00D67B33" w:rsidP="00D67517">
      <w:pPr>
        <w:spacing w:after="0" w:line="240" w:lineRule="auto"/>
      </w:pPr>
      <w:r>
        <w:separator/>
      </w:r>
    </w:p>
  </w:footnote>
  <w:footnote w:type="continuationSeparator" w:id="0">
    <w:p w:rsidR="00D67B33" w:rsidRDefault="00D67B33" w:rsidP="00D6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517" w:rsidRDefault="00D67517">
    <w:pPr>
      <w:pStyle w:val="Header"/>
    </w:pPr>
    <w:r>
      <w:t xml:space="preserve">REFLECTION PAPER                                                                                                                        </w:t>
    </w:r>
    <w:r>
      <w:fldChar w:fldCharType="begin"/>
    </w:r>
    <w:r>
      <w:instrText xml:space="preserve"> PAGE   \* MERGEFORMAT </w:instrText>
    </w:r>
    <w:r>
      <w:fldChar w:fldCharType="separate"/>
    </w:r>
    <w:r w:rsidR="005A2428">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517" w:rsidRDefault="00D67517">
    <w:pPr>
      <w:pStyle w:val="Header"/>
    </w:pPr>
    <w:r>
      <w:t xml:space="preserve">Running Head: REFLECTION PAPER                                                                                             </w:t>
    </w:r>
    <w:r>
      <w:fldChar w:fldCharType="begin"/>
    </w:r>
    <w:r>
      <w:instrText xml:space="preserve"> PAGE   \* MERGEFORMAT </w:instrText>
    </w:r>
    <w:r>
      <w:fldChar w:fldCharType="separate"/>
    </w:r>
    <w:r w:rsidR="005A2428">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4AF"/>
    <w:rsid w:val="000040F3"/>
    <w:rsid w:val="00026E79"/>
    <w:rsid w:val="001754AF"/>
    <w:rsid w:val="002D7A41"/>
    <w:rsid w:val="002E004C"/>
    <w:rsid w:val="002E2BD9"/>
    <w:rsid w:val="003234FD"/>
    <w:rsid w:val="00336E69"/>
    <w:rsid w:val="003A3421"/>
    <w:rsid w:val="003E3517"/>
    <w:rsid w:val="00466EE0"/>
    <w:rsid w:val="005A06F3"/>
    <w:rsid w:val="005A2428"/>
    <w:rsid w:val="00892A8B"/>
    <w:rsid w:val="008E4300"/>
    <w:rsid w:val="00973E3A"/>
    <w:rsid w:val="00981427"/>
    <w:rsid w:val="00A11A1A"/>
    <w:rsid w:val="00A224C3"/>
    <w:rsid w:val="00A829B6"/>
    <w:rsid w:val="00C020B8"/>
    <w:rsid w:val="00C154A9"/>
    <w:rsid w:val="00C63D5F"/>
    <w:rsid w:val="00CC21DF"/>
    <w:rsid w:val="00D0034C"/>
    <w:rsid w:val="00D67517"/>
    <w:rsid w:val="00D67B33"/>
    <w:rsid w:val="00D942E6"/>
    <w:rsid w:val="00E848D2"/>
    <w:rsid w:val="00E91AE5"/>
    <w:rsid w:val="00EC084D"/>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5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517"/>
    <w:rPr>
      <w:lang w:val="en-GB"/>
    </w:rPr>
  </w:style>
  <w:style w:type="paragraph" w:styleId="Footer">
    <w:name w:val="footer"/>
    <w:basedOn w:val="Normal"/>
    <w:link w:val="FooterChar"/>
    <w:uiPriority w:val="99"/>
    <w:unhideWhenUsed/>
    <w:rsid w:val="00D675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517"/>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5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517"/>
    <w:rPr>
      <w:lang w:val="en-GB"/>
    </w:rPr>
  </w:style>
  <w:style w:type="paragraph" w:styleId="Footer">
    <w:name w:val="footer"/>
    <w:basedOn w:val="Normal"/>
    <w:link w:val="FooterChar"/>
    <w:uiPriority w:val="99"/>
    <w:unhideWhenUsed/>
    <w:rsid w:val="00D675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51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2018-04-18T13:37:00Z</dcterms:created>
  <dcterms:modified xsi:type="dcterms:W3CDTF">2018-04-18T13:37:00Z</dcterms:modified>
</cp:coreProperties>
</file>